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252F58" w:rsidRPr="00252F58">
        <w:rPr>
          <w:rFonts w:ascii="Times New Roman" w:hAnsi="Times New Roman"/>
          <w:sz w:val="28"/>
          <w:szCs w:val="28"/>
        </w:rPr>
        <w:t xml:space="preserve">Основные изменения налогового законодательства </w:t>
      </w:r>
      <w:r w:rsidR="003B2FAA">
        <w:rPr>
          <w:rFonts w:ascii="Times New Roman" w:hAnsi="Times New Roman"/>
          <w:sz w:val="28"/>
          <w:szCs w:val="28"/>
        </w:rPr>
        <w:t>по налогу на доходы физических лиц, по уплате налогов с использованием единого налогового платежа и получению электронной подписи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252F58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1</w:t>
      </w:r>
      <w:r w:rsidR="003B2FAA">
        <w:rPr>
          <w:rFonts w:ascii="Times New Roman" w:hAnsi="Times New Roman"/>
          <w:b/>
          <w:color w:val="auto"/>
          <w:sz w:val="28"/>
          <w:szCs w:val="28"/>
          <w:u w:val="single"/>
        </w:rPr>
        <w:t>4 апреля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Тополь </w:t>
            </w:r>
            <w:r w:rsidR="00A97AE9">
              <w:rPr>
                <w:rFonts w:ascii="Times New Roman" w:hAnsi="Times New Roman"/>
                <w:sz w:val="24"/>
              </w:rPr>
              <w:t>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75570A">
        <w:trPr>
          <w:trHeight w:val="1469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3B2FAA" w:rsidRDefault="003B2FAA" w:rsidP="003B2FAA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лиц, как один из ключевых факторов наполнения бюджета. Изменения налогового законодательства по НДФЛ, вступившие в силу с 01.01.2022, в том числе улучшающие положение налогоплательщиков</w:t>
            </w:r>
          </w:p>
          <w:p w:rsidR="00252F58" w:rsidRPr="00DE0746" w:rsidRDefault="00252F58" w:rsidP="007B32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11.05-11.1</w:t>
            </w:r>
            <w:r w:rsidR="003B2FAA">
              <w:rPr>
                <w:rFonts w:ascii="Times New Roman" w:hAnsi="Times New Roman"/>
                <w:b/>
                <w:sz w:val="24"/>
              </w:rPr>
              <w:t>5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  <w:vMerge w:val="restart"/>
          </w:tcPr>
          <w:p w:rsidR="003B2FAA" w:rsidRDefault="003B2FAA" w:rsidP="003B2FAA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  <w:p w:rsidR="003B2FAA" w:rsidRDefault="003B2FAA" w:rsidP="003B2FAA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24C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  <w:p w:rsidR="00252F58" w:rsidRPr="005E67B3" w:rsidRDefault="00252F58" w:rsidP="00846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58" w:rsidTr="00333FEC">
        <w:tc>
          <w:tcPr>
            <w:tcW w:w="588" w:type="dxa"/>
          </w:tcPr>
          <w:p w:rsidR="00252F58" w:rsidRDefault="00252F58" w:rsidP="00860A39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232" w:type="dxa"/>
          </w:tcPr>
          <w:p w:rsidR="00252F58" w:rsidRPr="003B2FAA" w:rsidRDefault="003B2FAA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2FAA">
              <w:rPr>
                <w:rFonts w:ascii="Times New Roman" w:hAnsi="Times New Roman"/>
                <w:sz w:val="24"/>
                <w:szCs w:val="24"/>
              </w:rPr>
              <w:t>Порядок декларирования доходов физическими лицами, срок представления декларации, срок уплаты  налога на доходы физических лиц. Порядок предоставления налоговых вычетов.</w:t>
            </w:r>
          </w:p>
        </w:tc>
        <w:tc>
          <w:tcPr>
            <w:tcW w:w="1701" w:type="dxa"/>
          </w:tcPr>
          <w:p w:rsidR="00252F58" w:rsidRPr="00073831" w:rsidRDefault="00252F58" w:rsidP="003B2F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</w:t>
            </w:r>
            <w:r w:rsidR="003B2FAA">
              <w:rPr>
                <w:rFonts w:ascii="Times New Roman" w:hAnsi="Times New Roman"/>
                <w:b/>
                <w:sz w:val="24"/>
              </w:rPr>
              <w:t>5</w:t>
            </w:r>
            <w:r w:rsidR="00846E1E">
              <w:rPr>
                <w:rFonts w:ascii="Times New Roman" w:hAnsi="Times New Roman"/>
                <w:b/>
                <w:sz w:val="24"/>
              </w:rPr>
              <w:t>-11.</w:t>
            </w:r>
            <w:r w:rsidR="003B2FAA">
              <w:rPr>
                <w:rFonts w:ascii="Times New Roman" w:hAnsi="Times New Roman"/>
                <w:b/>
                <w:sz w:val="24"/>
              </w:rPr>
              <w:t>2</w:t>
            </w:r>
            <w:r w:rsidR="00846E1E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  <w:vMerge/>
          </w:tcPr>
          <w:p w:rsidR="00252F58" w:rsidRPr="00ED2790" w:rsidRDefault="00252F58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3B2FAA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4</w:t>
            </w:r>
          </w:p>
        </w:tc>
        <w:tc>
          <w:tcPr>
            <w:tcW w:w="4232" w:type="dxa"/>
          </w:tcPr>
          <w:p w:rsidR="00F53AEE" w:rsidRPr="0012324C" w:rsidRDefault="003B2FAA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324C">
              <w:rPr>
                <w:rFonts w:ascii="Times New Roman" w:hAnsi="Times New Roman"/>
                <w:sz w:val="24"/>
                <w:szCs w:val="24"/>
              </w:rPr>
              <w:t>Уплата  с 01.07.2022 единого налогового платежа (ЕНП) юридическими лицами и индивидуальными предпринимателями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53AEE" w:rsidRDefault="00252F58" w:rsidP="001232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 w:rsidR="001232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12324C" w:rsidRPr="00642E4B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РСБ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аталья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ергеевна</w:t>
            </w:r>
          </w:p>
          <w:p w:rsidR="0012324C" w:rsidRPr="00642E4B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урегулирования состояния РСБ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Яна Сергеевна</w:t>
            </w:r>
          </w:p>
          <w:p w:rsidR="00F53AEE" w:rsidRDefault="00F53AEE" w:rsidP="00C42D5A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12324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</w:t>
            </w:r>
          </w:p>
        </w:tc>
        <w:tc>
          <w:tcPr>
            <w:tcW w:w="4232" w:type="dxa"/>
          </w:tcPr>
          <w:p w:rsidR="00F53AEE" w:rsidRPr="00252F58" w:rsidRDefault="0012324C" w:rsidP="00252F58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и проблемы, связанные с выпуском КСКПЭП для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53AEE" w:rsidRDefault="00252F58" w:rsidP="001232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 w:rsidR="001232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1.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информационной безопасности</w:t>
            </w:r>
          </w:p>
          <w:p w:rsidR="001253CB" w:rsidRDefault="0012324C" w:rsidP="00A97AE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алерьевич</w:t>
            </w:r>
          </w:p>
        </w:tc>
      </w:tr>
      <w:tr w:rsidR="006E1FAF" w:rsidTr="00333FEC">
        <w:tc>
          <w:tcPr>
            <w:tcW w:w="588" w:type="dxa"/>
          </w:tcPr>
          <w:p w:rsidR="006E1FAF" w:rsidRDefault="0012324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</w:t>
            </w:r>
          </w:p>
        </w:tc>
        <w:tc>
          <w:tcPr>
            <w:tcW w:w="4232" w:type="dxa"/>
          </w:tcPr>
          <w:p w:rsidR="006E1FAF" w:rsidRDefault="0012324C" w:rsidP="0012324C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Л</w:t>
            </w:r>
            <w:r>
              <w:rPr>
                <w:color w:val="000000"/>
                <w:szCs w:val="24"/>
              </w:rPr>
              <w:t>ичные кабинеты для налогоплательщиков на сайте ФНС России</w:t>
            </w:r>
          </w:p>
        </w:tc>
        <w:tc>
          <w:tcPr>
            <w:tcW w:w="1701" w:type="dxa"/>
          </w:tcPr>
          <w:p w:rsidR="006E1FAF" w:rsidRDefault="006E1FAF" w:rsidP="00FA6B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11.4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-11.5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</w:p>
        </w:tc>
        <w:tc>
          <w:tcPr>
            <w:tcW w:w="3652" w:type="dxa"/>
          </w:tcPr>
          <w:p w:rsidR="006E1FAF" w:rsidRDefault="006E1FAF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оказания государственных услуг</w:t>
            </w:r>
          </w:p>
          <w:p w:rsidR="00A97AE9" w:rsidRDefault="00A97AE9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Юлия Анатольевна</w:t>
            </w:r>
          </w:p>
          <w:p w:rsidR="006E1FAF" w:rsidRDefault="006E1FAF" w:rsidP="00A97AE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Default="006E1FAF" w:rsidP="00FA6B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-11.5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A97AE9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324C"/>
    <w:rsid w:val="001253CB"/>
    <w:rsid w:val="001450CA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E2AF0"/>
    <w:rsid w:val="005A0EBD"/>
    <w:rsid w:val="005E67B3"/>
    <w:rsid w:val="00606B13"/>
    <w:rsid w:val="00636967"/>
    <w:rsid w:val="0064372D"/>
    <w:rsid w:val="00670EC6"/>
    <w:rsid w:val="006E1FAF"/>
    <w:rsid w:val="00720566"/>
    <w:rsid w:val="007432B2"/>
    <w:rsid w:val="0075570A"/>
    <w:rsid w:val="007770B3"/>
    <w:rsid w:val="007B643B"/>
    <w:rsid w:val="007F687E"/>
    <w:rsid w:val="00846E1E"/>
    <w:rsid w:val="008D7310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E4B2A"/>
    <w:rsid w:val="00B54A17"/>
    <w:rsid w:val="00B55933"/>
    <w:rsid w:val="00B83D0E"/>
    <w:rsid w:val="00C42D5A"/>
    <w:rsid w:val="00C46076"/>
    <w:rsid w:val="00CB2384"/>
    <w:rsid w:val="00CF7C3F"/>
    <w:rsid w:val="00D463DF"/>
    <w:rsid w:val="00D560F1"/>
    <w:rsid w:val="00DE0746"/>
    <w:rsid w:val="00E226B2"/>
    <w:rsid w:val="00E769F6"/>
    <w:rsid w:val="00ED2790"/>
    <w:rsid w:val="00EF5A2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</cp:lastModifiedBy>
  <cp:revision>3</cp:revision>
  <cp:lastPrinted>2021-05-19T12:37:00Z</cp:lastPrinted>
  <dcterms:created xsi:type="dcterms:W3CDTF">2022-03-31T08:57:00Z</dcterms:created>
  <dcterms:modified xsi:type="dcterms:W3CDTF">2022-03-31T09:00:00Z</dcterms:modified>
</cp:coreProperties>
</file>